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A9" w:rsidRDefault="004A63A9" w:rsidP="004A63A9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МИНИСТЕРСТВО ПРОСВЕЩЕНИЯ РОССИЙСКОЙ ФЕДЕРАЦИИ</w:t>
      </w: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РАБОЧАЯ ПРОГРАММА КУРСА ВНЕУРОЧНОЙ ДЕЯТЕЛЬНОСТИ</w:t>
      </w:r>
    </w:p>
    <w:p w:rsidR="004A63A9" w:rsidRDefault="004A63A9" w:rsidP="004A63A9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СЕМЬЕВЕДЕНИЕ</w:t>
      </w: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для обучающихся 10-11 классов </w:t>
      </w: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lang w:val="ru-RU"/>
        </w:rPr>
        <w:t>2025-2026</w:t>
      </w: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  <w:sectPr w:rsidR="004A63A9">
          <w:pgSz w:w="11906" w:h="16383"/>
          <w:pgMar w:top="1134" w:right="850" w:bottom="1134" w:left="1701" w:header="720" w:footer="720" w:gutter="0"/>
          <w:cols w:space="720"/>
        </w:sectPr>
      </w:pPr>
    </w:p>
    <w:p w:rsidR="004A63A9" w:rsidRDefault="004A63A9" w:rsidP="004A63A9">
      <w:pPr>
        <w:spacing w:after="0" w:line="360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bookmarkStart w:id="0" w:name="block-37397530"/>
      <w:bookmarkEnd w:id="0"/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>ПОЯСНИТЕЛЬНАЯ ЗАПИСКА</w:t>
      </w:r>
    </w:p>
    <w:p w:rsidR="004A63A9" w:rsidRDefault="004A63A9" w:rsidP="004A63A9">
      <w:pPr>
        <w:spacing w:after="0" w:line="360" w:lineRule="auto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360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ОБЩАЯ ХАРАКТЕРИСТИКА КУРСА ВНЕУРОЧНОЙ ДЕЯТЕЛЬНОСТИ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Программа курса внеурочной деятельности «Семьеведение» (далее – программа) для 10–11 классов составлена на основе положений и требований:</w:t>
      </w:r>
    </w:p>
    <w:p w:rsidR="004A63A9" w:rsidRDefault="004A63A9" w:rsidP="004A63A9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 Федерального государственного образовательного стандарта основного общего образования (утвержден приказом Министерства просвещения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Российской Федерации от 31 мая 2021 г. № 287);</w:t>
      </w:r>
    </w:p>
    <w:p w:rsidR="004A63A9" w:rsidRDefault="004A63A9" w:rsidP="004A63A9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 федеральной рабочей программы воспитания.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При разработке программы использовались следующие нормативные документы: </w:t>
      </w:r>
    </w:p>
    <w:p w:rsidR="004A63A9" w:rsidRDefault="004A63A9" w:rsidP="004A63A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 Конституция Российской Федерации;</w:t>
      </w:r>
    </w:p>
    <w:p w:rsidR="004A63A9" w:rsidRDefault="004A63A9" w:rsidP="004A63A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 Указ Президента Российской Федерации от 09.11.2022 г. № 809 «Об утверждении Основ государственной политики по сохранению и укреплению традиционных российских духовно-нравственных ценностей»;</w:t>
      </w:r>
    </w:p>
    <w:p w:rsidR="004A63A9" w:rsidRDefault="004A63A9" w:rsidP="004A63A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 Семейный кодекс Российской Федерации.</w:t>
      </w:r>
    </w:p>
    <w:p w:rsidR="004A63A9" w:rsidRDefault="004A63A9" w:rsidP="004A63A9">
      <w:pPr>
        <w:spacing w:after="0" w:line="256" w:lineRule="auto"/>
        <w:ind w:firstLine="60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360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АКТУАЛЬНОСТЬ КУРСА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Актуальность курса внеурочной деятельности «Семьеведение» в современных условиях обусловлена необходимостью разработки специальных программ обучения и воспитания, способствующих формированию у представителей молодого поколения приверженности традиционным российским духовно-нравственным ценностям, включая ценности крепкой семьи, укрепляющих гражданское единство российского общества, направленных на решение демографических проблем в Российской Федерации. Семья – основа любого государства. Ведущими функциями семьи являются рождение и воспитание детей, передача духовно-нравственного, социального и культурного опыта новому поколению.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 Традиционная семейная культура нуждается в поддержке государства, в том числе посредством образования. Образование становится средством, обеспечивающим сдерживание и предотвращение негативных тенденций распада семьи. Оно призвано решить проблему сохранения и восстановления отечественных традиций семейного воспитания и передачи молодому поколению знаний о психологических, культурных и нравственных нормах семейной жизни.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Важность обращения школы к семейной проблематике обусловлена, прежде всего, тем, что семья является одним из важнейших социальных институтов, формирующих в человеке основы его гражданской идентичности. Вместе с тем ценность семьи в сознании молодых людей зачастую девальвируется под воздействием негативного влияния элементов деструктивной идеологии. В этой связи формирование в сознании обучающихся ценности крепкой семьи, брака, многодетности является одной из основных задач системы общего образования в Российской Федерации.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Создание программы курса «Семьеведение» для обучающихся 10–11 классов продиктовано важностью целенаправленной просветительской и воспитательной деятельности, которая предполагает: </w:t>
      </w:r>
    </w:p>
    <w:p w:rsidR="004A63A9" w:rsidRDefault="004A63A9" w:rsidP="004A63A9">
      <w:pPr>
        <w:pStyle w:val="a3"/>
        <w:numPr>
          <w:ilvl w:val="0"/>
          <w:numId w:val="4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осознание семьи и традиционных семейных отношений как ценности в жизни современного человека; </w:t>
      </w:r>
    </w:p>
    <w:p w:rsidR="004A63A9" w:rsidRDefault="004A63A9" w:rsidP="004A63A9">
      <w:pPr>
        <w:pStyle w:val="a3"/>
        <w:numPr>
          <w:ilvl w:val="0"/>
          <w:numId w:val="4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приобщение к системе традиционных духовно-нравственных ценностей;</w:t>
      </w:r>
    </w:p>
    <w:p w:rsidR="004A63A9" w:rsidRDefault="004A63A9" w:rsidP="004A63A9">
      <w:pPr>
        <w:pStyle w:val="a3"/>
        <w:numPr>
          <w:ilvl w:val="0"/>
          <w:numId w:val="4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формирование у обучающихся культуры семейных отношений, уважения к старшим поколениям; </w:t>
      </w:r>
    </w:p>
    <w:p w:rsidR="004A63A9" w:rsidRDefault="004A63A9" w:rsidP="004A63A9">
      <w:pPr>
        <w:pStyle w:val="a3"/>
        <w:numPr>
          <w:ilvl w:val="0"/>
          <w:numId w:val="4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приобретение обучающимися опыта выстраивания моделей поведения и межличностных отношений в семье, соответствующих принятым в российском обществе традиционным духовно-нравственным ценностям.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Программа предусматривает организацию разнообразной деятельности обучающихся с целью применения получаемых знаний для анализа жизненных ситуаций и решения проблем, возникающих в сфере семейных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отношений. Приоритетное внимание в программе придается современным научнопедагогическим подходам, которые обеспечивают открытый диалог с учетом возрастных особенностей обучающихся.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Новизна предлагаемого курса внеурочной деятельности заключается в том, что его содержание предполагает: </w:t>
      </w:r>
    </w:p>
    <w:p w:rsidR="004A63A9" w:rsidRDefault="004A63A9" w:rsidP="004A63A9">
      <w:pPr>
        <w:pStyle w:val="a3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освоение обучающимися навыков и знаний в сфере семейных отношений, которые пригодятся им в жизни, станут важным компонентом, влияющим на их дальнейшую жизненную траекторию;</w:t>
      </w:r>
    </w:p>
    <w:p w:rsidR="004A63A9" w:rsidRDefault="004A63A9" w:rsidP="004A63A9">
      <w:pPr>
        <w:pStyle w:val="a3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рассмотрение семейной проблематики не только с точки зрения современных научных позиций, но и с точки зрения ее ценностно-смыслового и эмоционального восприятия обучающимися, а также их индивидуального жизненного опыта;</w:t>
      </w:r>
    </w:p>
    <w:p w:rsidR="004A63A9" w:rsidRDefault="004A63A9" w:rsidP="004A63A9">
      <w:pPr>
        <w:pStyle w:val="a3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развитие практических навыков и познавательных интересов обучающихся, связанных с их ценностными установками на создание крепкой многодетной семьи и моделями поведения в сфере реальных семейных отношений.</w:t>
      </w:r>
    </w:p>
    <w:p w:rsidR="004A63A9" w:rsidRDefault="004A63A9" w:rsidP="004A63A9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360" w:lineRule="auto"/>
        <w:ind w:left="567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ЦЕЛИ ИЗУЧЕНИЯ КУРСА ВНЕУРОЧНОЙ ДЕЯТЕЛЬНОСТИ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lang w:val="ru-RU"/>
        </w:rPr>
        <w:t>Целью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курса является введение молодых людей в традиционную для нашего Отечества систему семейных ценностей и формирование просемейных ценностно-смысловых установок: брачности, многодетности, целомудрия.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Изучение курса направлено на формирование: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четких ценностных установок на семейность и многодетность, чтобы обучающиеся связывали свое будущее именно с семейным образом жизни;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В рамках решения основных задач программы должно быть обеспечено: 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ознакомление обучающихся с базовыми понятиями, раскрывающими смыслы, ценности и нормы семейной жизни, освоение категорий и таксономии семейных терминов; 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формирование у молодых людей основных представлений о семейной жизни с позиции психологии, культурологии и этики; 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осознание обучающимися системы российских семейных ценностейи принятие их для построения собственной семьи в будущем;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содействие подросткам в решении ими личных смысложизненных вопросов, связанных с семейными отношениями; 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обеспечение осознания обучающимися своей гражданской и социальной идентичности как граждан России и продолжателей традиций рода и семьи; 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содействие направленности обучающихся на создание крепкой, счастливой семьи, снижение и предотвращение рисков на пути к ее созданию; 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ознакомление обучающихся со средствами решения семейных проблем; </w:t>
      </w:r>
    </w:p>
    <w:p w:rsidR="004A63A9" w:rsidRDefault="004A63A9" w:rsidP="004A63A9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обучение основам психологической и духовно-нравственной безопасности в сфере семейных отношений.</w:t>
      </w: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МЕСТО КУРСА ВНЕУРОЧНОЙ ДЕЯТЕЛЬНОСТИ СЕМЬЕВЕДЕНЬЕ В ОБРАЗОВАТЕЛЬНОЙ ПРОГРАММЕ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Программа «Семьеведение» рассчитана на реализацию в течение 34 учебных часов в рамках внеурочной деятельности; данный курс может быть предложен обучающимся в качестве одного из существующих по выбору.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Программа является содержательным и методическим ориентиром для составления педагогами рабочих программ. Предложенные элементы содержания и виды деятельности обучающихся должны быть конкретизированы с учетом возрастных особенностей и запросов обучающихся. Расширение содержания и видов деятельности связано с возможностью выбора педагогом различных вариантов учебно-методического обеспечения курса, а также с существующими условиями школьной информационно-образовательной среды. Освоение программы курса может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быть организовано образовательной организацией во внеурочное время для 10-11 классов.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Программа предусматривает выделение проблем, которые могут стать как предметом дискуссии, так и основой для проектной деятельности обучающихся. Темы проектов выбираются учителем с учетом региональной специфики. Содержательные элементы программы позволяют организовать на их основе практическую и поисково-исследовательскую деятельность, результаты которой могут быть использованы при реализации обучающимися индивидуальных проектов.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Особенность программы внеурочной деятельности состоит в том, что в ней в краткой обобщенной форме представлены все основные аспекты семейной проблематики (исторические, социокультурные, правовые, экономические, психологические, нравственные), позволяющие обучающимся ознакомиться с основами семьеведения.</w:t>
      </w: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ФОРМЫ ПРОВЕДЕНИЯ ЗАНЯТИЙ КУРСА ВНЕУРОЧНОЙ ДЕЯТЕЛЬНОСТИ СЕМЬЕВЕДЕНИЯ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Данный курс включает в себя лекционные занятия с практическими уроками. На занятиях рассматривается темы в индивидуальном, дискуссионном и интерактивномвиде.</w:t>
      </w:r>
    </w:p>
    <w:p w:rsidR="004A63A9" w:rsidRDefault="004A63A9" w:rsidP="004A63A9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lang w:val="ru-RU"/>
        </w:rPr>
        <w:sectPr w:rsidR="004A63A9">
          <w:pgSz w:w="11906" w:h="16383"/>
          <w:pgMar w:top="1134" w:right="850" w:bottom="1134" w:left="1701" w:header="720" w:footer="720" w:gutter="0"/>
          <w:cols w:space="720"/>
        </w:sect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bookmarkStart w:id="1" w:name="block-37397532"/>
      <w:bookmarkEnd w:id="1"/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>СОДЕРЖАНИЕ КУРСА ВНЕУРОЧНОЙ ДЕЯТЕЛЬНОСТИ «СЕМЬЕВЕДЕНИЕ»</w:t>
      </w: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Курс «Семьеведение» для 10-11 классов представляет собой комплексное изучение семейных отношений, роли родителей и важности семьи в жизни человека и общества. В результате изучения данного курса, учащиеся будут развивать навыки и знания, необходимые для успешной роли родителей в будущем.</w:t>
      </w:r>
    </w:p>
    <w:p w:rsidR="004A63A9" w:rsidRDefault="004A63A9" w:rsidP="004A63A9">
      <w:pPr>
        <w:spacing w:after="0" w:line="360" w:lineRule="auto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360" w:lineRule="auto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10 КЛАСС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Дети и их значение в жизни: Что значит быть родителем.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учащиеся узнают о роли детей в жизни родителей, о том, какие ответственности лежат на плечах родителей и о взаимоотношениях внутри семьи.Дети и их значение в жизни. Что значит быть родителем? Подготовка к появлению ребенка в семье. Зарождение новой жизни. Течение беременности. Молодая семья с первенцем. Появление других детей, отношения. Практическая работа по теме: «Дети и их значение в жизни: Что значит быть родителем»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Семья с детьми подросткового возраста.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особенности подросткового возраста, роль родителей в поддержке и воспитании подростков, а также развитие самостоятельности и ответственности у подростков.Семья с детьми подросткового возраста. Профессиональное становление подростка: участие родителей. Конфликты между подростком и родителями. Выход повзрослевших детей из семьи. Практическая работа по теме: «Семья с детьми подросткового возраста».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Развод и его последствия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этом разделе рассматриваются причины развода, факторы, влияющие на семейные отношения, а также последствия развода для детей и родителей.Факторы влияющие на семейные отношение. Причины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развода.Справления с эмоциональным стрессом после развода. Последствия развода для детей и родителей. Практическая работа по теме: «Развод и его последствия»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Как быть семьей?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традиционные и современные семейные роли, равенство полов в семье и его значение для гармоничных отношений.Семья и общество. Семейные ценности и традиции. Семейные роли и равенство. Семья и технологии. Семья и здоровье. Семья и финансы Практическая работа по теме «Введение семейного бюджета». Семья и межличностные отношения</w:t>
      </w:r>
    </w:p>
    <w:p w:rsidR="004A63A9" w:rsidRDefault="004A63A9" w:rsidP="004A63A9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11 КЛАСС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Как создать семью?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нормативные правовые аспекты для создания семьи.Осознанный зрелый выбор о решении вступить в брак. Брачный возраст. Что такое Брак. Основные нормативные акты о браке. Порядок регистрации брака в Российской Федерации. Ограничения на регистрацию брака. Медицинское обследование лиц, вступающих в брак. Браки российских граждан с иностранцами. Брачный договорю. Практическая работа по теме «Регистрация Брака».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Молодая семья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нормативные правовые аспекты и федеральные программы которые помогают молодым семьям.Молодая семья - это ...? Программа «Молодая семья». Пособие по беременности и родам. Единовременное пособие при рождении ребёнка. Единое пособие на детей. Материнский капитал. Практическая работа по теме «Молодая семья»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Благоприятный климат в семье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этом разделе рассматриваются все меры предостережения для избежание распада семьи.Пути выхода из возникшего конфликта. Разнообразие форм совместных семейных дел. Важность семейных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праздников. Здоровье членов семьи и его роль в полноценной семейной жизни. Совместный отдых семьей. Практическая работа по теме «Благоприятный климат в семье».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Права и обязанности родителей и детей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такие вопросы такие как права и обязанности супругов и их детей.Личные права и обязанности супругов. Имущественные права и обязанности супругов. Совместная собственность, движимое и недвижимое имущество семьи. Наследство и наследники, дарение и другие сделки с семейным имуществом.Имущество, нажитое до регистрации брака. Права и обязанности ребенка в семье. Права несовершеннолетних детей на владение, пользование и распоряжение имуществом. Обязанности совершеннолетних детей по отношению к своим родителям и родственникам. Опекунство и усыновление. Права и обязанности родителей в отношении родных детей Права и обязанности родителей в отношении детей, взятых под опеку. Практическая работа по теме «Права и обязанности родителей и детей».</w:t>
      </w: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  <w:sectPr w:rsidR="004A63A9">
          <w:pgSz w:w="11906" w:h="16383"/>
          <w:pgMar w:top="1134" w:right="850" w:bottom="1134" w:left="1701" w:header="720" w:footer="720" w:gutter="0"/>
          <w:cols w:space="720"/>
        </w:sectPr>
      </w:pP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bookmarkStart w:id="2" w:name="block-37397535"/>
      <w:bookmarkEnd w:id="2"/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>ПЛАНИРУЕМЫЕ ОБРАЗОВАТЕЛЬНЫЕ РЕЗУЛЬТАТЫ</w:t>
      </w:r>
    </w:p>
    <w:p w:rsidR="004A63A9" w:rsidRDefault="004A63A9" w:rsidP="004A63A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Реализация программы курса внеурочной деятельности «Семьеведение» направлена на обеспечение достижения обучающимися личностных, метапредметных и предметных образовательных результатов.</w:t>
      </w: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ЛИЧНОСТНЫЕ РЕЗУЛЬТАТЫ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1)</w:t>
      </w:r>
      <w:r>
        <w:rPr>
          <w:rFonts w:ascii="Times New Roman" w:hAnsi="Times New Roman" w:cs="Times New Roman"/>
          <w:i/>
          <w:sz w:val="28"/>
          <w:lang w:val="ru-RU"/>
        </w:rPr>
        <w:t>гражданское воспитание</w:t>
      </w:r>
      <w:r>
        <w:rPr>
          <w:rFonts w:ascii="Times New Roman" w:hAnsi="Times New Roman" w:cs="Times New Roman"/>
          <w:sz w:val="28"/>
          <w:lang w:val="ru-RU"/>
        </w:rPr>
        <w:t>:</w:t>
      </w:r>
    </w:p>
    <w:p w:rsidR="004A63A9" w:rsidRDefault="004A63A9" w:rsidP="004A63A9">
      <w:pPr>
        <w:numPr>
          <w:ilvl w:val="0"/>
          <w:numId w:val="7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семьи; </w:t>
      </w:r>
    </w:p>
    <w:p w:rsidR="004A63A9" w:rsidRDefault="004A63A9" w:rsidP="004A63A9">
      <w:pPr>
        <w:numPr>
          <w:ilvl w:val="0"/>
          <w:numId w:val="7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понимание роли семьи как социального института в жизни человека; </w:t>
      </w:r>
    </w:p>
    <w:p w:rsidR="004A63A9" w:rsidRDefault="004A63A9" w:rsidP="004A63A9">
      <w:pPr>
        <w:numPr>
          <w:ilvl w:val="0"/>
          <w:numId w:val="7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обретение положительного образа семьи, родительства (отцовстваи материнства), освоение традиционных семейных ценностей России; </w:t>
      </w:r>
    </w:p>
    <w:p w:rsidR="004A63A9" w:rsidRDefault="004A63A9" w:rsidP="004A63A9">
      <w:pPr>
        <w:numPr>
          <w:ilvl w:val="0"/>
          <w:numId w:val="7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готовность выстраивать бесконфликтные отношения в родительской семье, классе, школьном коллективе; </w:t>
      </w:r>
    </w:p>
    <w:p w:rsidR="004A63A9" w:rsidRDefault="004A63A9" w:rsidP="004A63A9">
      <w:pPr>
        <w:numPr>
          <w:ilvl w:val="0"/>
          <w:numId w:val="7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понимание роли семьи как социального института в жизни человека; 2)</w:t>
      </w:r>
      <w:r>
        <w:rPr>
          <w:rFonts w:ascii="Times New Roman" w:hAnsi="Times New Roman" w:cs="Times New Roman"/>
          <w:i/>
          <w:sz w:val="28"/>
          <w:lang w:val="ru-RU"/>
        </w:rPr>
        <w:t>патриотическое воспитание:</w:t>
      </w:r>
    </w:p>
    <w:p w:rsidR="004A63A9" w:rsidRDefault="004A63A9" w:rsidP="004A63A9">
      <w:pPr>
        <w:numPr>
          <w:ilvl w:val="0"/>
          <w:numId w:val="7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осознание </w:t>
      </w:r>
      <w:r>
        <w:rPr>
          <w:rFonts w:ascii="Times New Roman" w:hAnsi="Times New Roman" w:cs="Times New Roman"/>
          <w:sz w:val="28"/>
          <w:lang w:val="ru-RU"/>
        </w:rPr>
        <w:tab/>
        <w:t xml:space="preserve">российской </w:t>
      </w:r>
      <w:r>
        <w:rPr>
          <w:rFonts w:ascii="Times New Roman" w:hAnsi="Times New Roman" w:cs="Times New Roman"/>
          <w:sz w:val="28"/>
          <w:lang w:val="ru-RU"/>
        </w:rPr>
        <w:tab/>
        <w:t xml:space="preserve">идентичности </w:t>
      </w:r>
      <w:r>
        <w:rPr>
          <w:rFonts w:ascii="Times New Roman" w:hAnsi="Times New Roman" w:cs="Times New Roman"/>
          <w:sz w:val="28"/>
          <w:lang w:val="ru-RU"/>
        </w:rPr>
        <w:tab/>
        <w:t xml:space="preserve">в </w:t>
      </w:r>
      <w:r>
        <w:rPr>
          <w:rFonts w:ascii="Times New Roman" w:hAnsi="Times New Roman" w:cs="Times New Roman"/>
          <w:sz w:val="28"/>
          <w:lang w:val="ru-RU"/>
        </w:rPr>
        <w:tab/>
        <w:t xml:space="preserve">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семейных традиций народов России;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3)</w:t>
      </w:r>
      <w:r>
        <w:rPr>
          <w:rFonts w:ascii="Times New Roman" w:hAnsi="Times New Roman" w:cs="Times New Roman"/>
          <w:i/>
          <w:sz w:val="28"/>
          <w:lang w:val="ru-RU"/>
        </w:rPr>
        <w:t>духовно-нравственное воспитание</w:t>
      </w:r>
      <w:r>
        <w:rPr>
          <w:rFonts w:ascii="Times New Roman" w:hAnsi="Times New Roman" w:cs="Times New Roman"/>
          <w:sz w:val="28"/>
          <w:lang w:val="ru-RU"/>
        </w:rPr>
        <w:t xml:space="preserve">: </w:t>
      </w:r>
    </w:p>
    <w:p w:rsidR="004A63A9" w:rsidRDefault="004A63A9" w:rsidP="004A63A9">
      <w:pPr>
        <w:numPr>
          <w:ilvl w:val="0"/>
          <w:numId w:val="8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ориентация на моральные ценности и нормы в ситуациях нравственного выбора в семейных отношениях, готовность оценивать свое поведениеи поступки, поведение и поступки других людей с позиции традиционных духовно-нравственных ценностей, а также правовых норм; </w:t>
      </w:r>
    </w:p>
    <w:p w:rsidR="004A63A9" w:rsidRDefault="004A63A9" w:rsidP="004A63A9">
      <w:pPr>
        <w:numPr>
          <w:ilvl w:val="0"/>
          <w:numId w:val="8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способность к саморазвитию и самообразованию на основе мотивациик созданию крепкой, гармоничной семьи; 4)</w:t>
      </w:r>
      <w:r>
        <w:rPr>
          <w:rFonts w:ascii="Times New Roman" w:hAnsi="Times New Roman" w:cs="Times New Roman"/>
          <w:i/>
          <w:sz w:val="28"/>
          <w:lang w:val="ru-RU"/>
        </w:rPr>
        <w:t>эстетическое воспитание</w:t>
      </w:r>
      <w:r>
        <w:rPr>
          <w:rFonts w:ascii="Times New Roman" w:hAnsi="Times New Roman" w:cs="Times New Roman"/>
          <w:sz w:val="28"/>
          <w:lang w:val="ru-RU"/>
        </w:rPr>
        <w:t xml:space="preserve">: </w:t>
      </w:r>
    </w:p>
    <w:p w:rsidR="004A63A9" w:rsidRDefault="004A63A9" w:rsidP="004A63A9">
      <w:pPr>
        <w:numPr>
          <w:ilvl w:val="0"/>
          <w:numId w:val="8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lastRenderedPageBreak/>
        <w:t xml:space="preserve">восприимчивость к традициям и творчеству своего и других народов, понимание ценности отечественного и мирового искусства, этнических культурных традиций и народного творчества;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i/>
          <w:sz w:val="28"/>
          <w:lang w:val="ru-RU"/>
        </w:rPr>
        <w:t xml:space="preserve">5)физическое воспитание, формирование культуры здоровья и эмоционального благополучия: </w:t>
      </w:r>
    </w:p>
    <w:p w:rsidR="004A63A9" w:rsidRDefault="004A63A9" w:rsidP="004A63A9">
      <w:pPr>
        <w:numPr>
          <w:ilvl w:val="0"/>
          <w:numId w:val="9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</w:t>
      </w:r>
    </w:p>
    <w:p w:rsidR="004A63A9" w:rsidRDefault="004A63A9" w:rsidP="004A63A9">
      <w:pPr>
        <w:numPr>
          <w:ilvl w:val="0"/>
          <w:numId w:val="9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соблюдение правил безопасности, в том числе безопасного поведения в интернет-среде;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i/>
          <w:sz w:val="28"/>
          <w:lang w:val="ru-RU"/>
        </w:rPr>
        <w:t xml:space="preserve">6)трудовое воспитание: </w:t>
      </w:r>
    </w:p>
    <w:p w:rsidR="004A63A9" w:rsidRDefault="004A63A9" w:rsidP="004A63A9">
      <w:pPr>
        <w:numPr>
          <w:ilvl w:val="0"/>
          <w:numId w:val="10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установка на активное участие в решении практических задач (в рамках семьи) технологической и социальной направленности, способность инициировать, планировать и самостоятельно выполнять такого рода деятельность, уважение к труду и результатам трудовой деятельности; </w:t>
      </w:r>
    </w:p>
    <w:p w:rsidR="004A63A9" w:rsidRDefault="004A63A9" w:rsidP="004A63A9">
      <w:pPr>
        <w:spacing w:after="0" w:line="360" w:lineRule="auto"/>
        <w:ind w:left="567" w:right="8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7)</w:t>
      </w:r>
      <w:r>
        <w:rPr>
          <w:rFonts w:ascii="Times New Roman" w:hAnsi="Times New Roman" w:cs="Times New Roman"/>
          <w:i/>
          <w:sz w:val="28"/>
          <w:lang w:val="ru-RU"/>
        </w:rPr>
        <w:t>ценности научного познания</w:t>
      </w:r>
      <w:r>
        <w:rPr>
          <w:rFonts w:ascii="Times New Roman" w:hAnsi="Times New Roman" w:cs="Times New Roman"/>
          <w:sz w:val="28"/>
          <w:lang w:val="ru-RU"/>
        </w:rPr>
        <w:t xml:space="preserve">: </w:t>
      </w:r>
    </w:p>
    <w:p w:rsidR="004A63A9" w:rsidRDefault="004A63A9" w:rsidP="004A63A9">
      <w:pPr>
        <w:numPr>
          <w:ilvl w:val="0"/>
          <w:numId w:val="10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овладение языковой и читательской культурой как средством познания мира с учетом семейных традиций народов России;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i/>
          <w:sz w:val="28"/>
          <w:lang w:val="ru-RU"/>
        </w:rPr>
        <w:t xml:space="preserve">8)адаптации обучающегося к изменяющимся условиям социальной и природной среды: </w:t>
      </w:r>
    </w:p>
    <w:p w:rsidR="004A63A9" w:rsidRDefault="004A63A9" w:rsidP="004A63A9">
      <w:pPr>
        <w:numPr>
          <w:ilvl w:val="0"/>
          <w:numId w:val="11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семью; </w:t>
      </w:r>
    </w:p>
    <w:p w:rsidR="004A63A9" w:rsidRDefault="004A63A9" w:rsidP="004A63A9">
      <w:pPr>
        <w:numPr>
          <w:ilvl w:val="0"/>
          <w:numId w:val="11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умение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ситуации. </w:t>
      </w: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МЕТАПРЕДМЕТНЫЕ РЕЗУЛЬТАТЫ</w:t>
      </w:r>
    </w:p>
    <w:p w:rsidR="004A63A9" w:rsidRDefault="004A63A9" w:rsidP="004A63A9">
      <w:pPr>
        <w:spacing w:after="0" w:line="360" w:lineRule="auto"/>
        <w:ind w:left="701" w:right="1341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Познавательные универсальные учебные действия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Базовые логические действия: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выявлять и характеризовать существенные признаки социальных явлений и процессов;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выявлять дефицит информации, данных, необходимых для решения поставленной задачи;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делать выводы с использованием дедуктивных и индуктивных умозаключений, умозаключений по аналогии. </w:t>
      </w:r>
    </w:p>
    <w:p w:rsidR="004A63A9" w:rsidRDefault="004A63A9" w:rsidP="004A63A9">
      <w:pPr>
        <w:spacing w:after="0" w:line="360" w:lineRule="auto"/>
        <w:ind w:left="716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Базовые исследовательские действия: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объекта изучения, причинноследственных связей и зависимостей объектов между собой;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оценивать на применимость и достоверность информацию, полученную в ходе исследования;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самостоятельно формулировать обобщения и выводы по результатам проведенного наблюдения, исследования;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 </w:t>
      </w:r>
    </w:p>
    <w:p w:rsidR="004A63A9" w:rsidRDefault="004A63A9" w:rsidP="004A63A9">
      <w:pPr>
        <w:spacing w:after="0" w:line="360" w:lineRule="auto"/>
        <w:ind w:left="716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Работа с информацией: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самостоятельно выбирать оптимальную форму представления информации;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эффективно запоминать и систематизировать информацию. </w:t>
      </w:r>
    </w:p>
    <w:p w:rsidR="004A63A9" w:rsidRDefault="004A63A9" w:rsidP="004A63A9">
      <w:pPr>
        <w:spacing w:after="0" w:line="360" w:lineRule="auto"/>
        <w:ind w:left="701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Коммуникативные универсальные учебные действия: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воспринимать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и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формулировать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суждения,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выражать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эмоции</w:t>
      </w:r>
    </w:p>
    <w:p w:rsidR="004A63A9" w:rsidRDefault="004A63A9" w:rsidP="004A63A9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соответствии с целями и условиями общения;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выражать себя (свою точку зрения) в устных и письменных текстах;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распознавать невербальные средства общения, понимать значение социальных знаков;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знать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и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распознавать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предпосылки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конфликтных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ситуаций</w:t>
      </w:r>
    </w:p>
    <w:p w:rsidR="004A63A9" w:rsidRDefault="004A63A9" w:rsidP="004A63A9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смягчать конфликты, вести переговоры;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публично представлять результаты выполненного исследования, проекта;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4A63A9" w:rsidRDefault="004A63A9" w:rsidP="004A63A9">
      <w:pPr>
        <w:spacing w:after="0" w:line="360" w:lineRule="auto"/>
        <w:ind w:left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63A9" w:rsidRDefault="004A63A9" w:rsidP="004A63A9">
      <w:pPr>
        <w:spacing w:after="0" w:line="360" w:lineRule="auto"/>
        <w:ind w:left="701" w:right="451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Самоорганизация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выявлять проблемы для решения в жизненных и учебных ситуациях;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ориентироваться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различных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подходах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принятия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решений </w:t>
      </w:r>
    </w:p>
    <w:p w:rsidR="004A63A9" w:rsidRDefault="004A63A9" w:rsidP="004A63A9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(индивидуальное, принятие решений в группе);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составлять план действий (план реализации намеченного алгоритма решения);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делать выбор и брать ответственность за решение. </w:t>
      </w:r>
    </w:p>
    <w:p w:rsidR="004A63A9" w:rsidRDefault="004A63A9" w:rsidP="004A63A9">
      <w:pPr>
        <w:spacing w:after="0" w:line="360" w:lineRule="auto"/>
        <w:ind w:left="716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Самоконтроль, эмоциональный интеллект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владеть способами самоконтроля, самомотивации и рефлексии;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давать адекватную оценку ситуации и предлагать план ее изменения;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</w:p>
    <w:p w:rsidR="004A63A9" w:rsidRDefault="004A63A9" w:rsidP="004A63A9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обстоятельствам;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оценивать соответствие результата цели и условиям;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ставить себя на место другого человека, понимать мотивы и намерения другого;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регулировать способ выражения эмоций. </w:t>
      </w:r>
    </w:p>
    <w:p w:rsidR="004A63A9" w:rsidRDefault="004A63A9" w:rsidP="004A63A9">
      <w:pPr>
        <w:spacing w:after="0" w:line="360" w:lineRule="auto"/>
        <w:ind w:left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63A9" w:rsidRDefault="004A63A9" w:rsidP="004A63A9">
      <w:pPr>
        <w:spacing w:after="0" w:line="360" w:lineRule="auto"/>
        <w:ind w:left="701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Совместная деятельность: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</w:r>
    </w:p>
    <w:p w:rsidR="004A63A9" w:rsidRDefault="004A63A9" w:rsidP="004A63A9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задачи;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уметь обобщать мнения нескольких людей;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4A63A9" w:rsidRDefault="004A63A9" w:rsidP="004A63A9">
      <w:pPr>
        <w:numPr>
          <w:ilvl w:val="0"/>
          <w:numId w:val="12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</w:p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ПРЕДМЕТНЫЕ РЕЗУЛЬТАТЫ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освоение и применение системы знаний: о семье, месте и роли каждого члена семьи, важности семьи как базового социального института; социокультурной сущности семьи и ее роли в современном обществе; содержании и значении социальных норм, регулирующих семейные отношения, включая правовые нормы;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осознание значимости крепкой семьи, брака как ценности в современном обществе; умение характеризовать семейные отношения как традиционную российскую духовно-нравственную ценность; осознание значимости семейных традиций в истории народов России;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lastRenderedPageBreak/>
        <w:t xml:space="preserve">формирование понимания роли семьи в освоении норм моралии нравственности, гуманизма, милосердия, справедливости, взаимопомощи, коллективизма, преемственности истории нашей Родины; 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умение характеризовать особенности семейных отношенийс использованием источников разных типов (текстами, иллюстрациями, аудио-и видеоматериалами); 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умение использовать полученные знания: для устного и письменного описания традиций семьи, роли каждого члена семьи; для описания традиций своей семьи, для написания ее родословной; 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умение использовать цифровые технологии для создания родословной, поиска и моделирования дома, создания финансового плана семьи и др.; 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умение аргументировать роль здорового образа жизни для каждого члена семьи; 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умение выстраивать бесконфликтное общение с родственниками, в том числе со старшими членами семьи;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умение осмысливать личный социальный опыт жизни в семье, общения с родителями, с бабушками и дедушками, братьями и сестрами, дальними родственниками; 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умение решать в рамках изученного материала познавательные и практические задачи;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(СМИ) с соблюдением правил информационной безопасности при работе в Интернете; 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lastRenderedPageBreak/>
        <w:t xml:space="preserve">умение анализировать, обобщать, систематизировать, конкретизировать и критически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 в семье, личным социальным опытом, используя обществоведческие знания, формулировать выводы, подкрепляя их аргументами; </w:t>
      </w:r>
    </w:p>
    <w:p w:rsidR="004A63A9" w:rsidRDefault="004A63A9" w:rsidP="004A63A9">
      <w:pPr>
        <w:numPr>
          <w:ilvl w:val="0"/>
          <w:numId w:val="12"/>
        </w:numPr>
        <w:spacing w:after="0" w:line="386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умение оценивать собственные поступки и поведение других людей с точки зрения их соответствия моральным, правовым и иным видам социальных норм, включая вопросы, связанные с личными и семейными финансами, в том числе при планировании семейного бюджета.</w:t>
      </w:r>
    </w:p>
    <w:p w:rsidR="004A63A9" w:rsidRDefault="004A63A9" w:rsidP="004A63A9">
      <w:pPr>
        <w:spacing w:after="0" w:line="386" w:lineRule="auto"/>
        <w:rPr>
          <w:rFonts w:ascii="Times New Roman" w:hAnsi="Times New Roman" w:cs="Times New Roman"/>
          <w:sz w:val="28"/>
          <w:lang w:val="ru-RU"/>
        </w:rPr>
        <w:sectPr w:rsidR="004A63A9">
          <w:pgSz w:w="11906" w:h="16383"/>
          <w:pgMar w:top="1134" w:right="850" w:bottom="1134" w:left="1701" w:header="720" w:footer="720" w:gutter="0"/>
          <w:cols w:space="720"/>
        </w:sect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bookmarkStart w:id="3" w:name="block-37397534"/>
      <w:bookmarkEnd w:id="3"/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 xml:space="preserve"> ТЕМАТИЧЕСКОЕ ПЛАНИРОВАНИЕ </w:t>
      </w: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10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9"/>
        <w:gridCol w:w="5055"/>
        <w:gridCol w:w="2021"/>
        <w:gridCol w:w="3882"/>
        <w:gridCol w:w="1808"/>
      </w:tblGrid>
      <w:tr w:rsidR="004A63A9" w:rsidTr="004A63A9">
        <w:trPr>
          <w:trHeight w:val="1051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№ п/п </w:t>
            </w:r>
          </w:p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Количество часов </w:t>
            </w:r>
          </w:p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Основное содержание </w:t>
            </w:r>
          </w:p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Основные виды деятельности</w:t>
            </w:r>
          </w:p>
        </w:tc>
      </w:tr>
      <w:tr w:rsidR="004A63A9" w:rsidTr="004A63A9">
        <w:trPr>
          <w:trHeight w:val="144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Дети и их значение в жизни: Что значит быть родителем</w:t>
            </w: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10 </w:t>
            </w:r>
          </w:p>
        </w:tc>
        <w:tc>
          <w:tcPr>
            <w:tcW w:w="3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этом разделе учащиеся узнают о роли детей в жизни родителей, о том, какие ответственности лежат на плечах родителей и о взаимоотношениях внутри семьи.</w:t>
            </w:r>
          </w:p>
        </w:tc>
        <w:tc>
          <w:tcPr>
            <w:tcW w:w="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4A63A9" w:rsidTr="004A63A9">
        <w:trPr>
          <w:trHeight w:val="144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с детьми подросткового возраста</w:t>
            </w: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8 </w:t>
            </w:r>
          </w:p>
        </w:tc>
        <w:tc>
          <w:tcPr>
            <w:tcW w:w="3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этом разделе рассматриваются особенности подросткового возраста, роль родителей в поддержке и воспитании подростков, а также развитие самостоятельности и ответственности у подростков.</w:t>
            </w:r>
          </w:p>
        </w:tc>
        <w:tc>
          <w:tcPr>
            <w:tcW w:w="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4A63A9" w:rsidTr="004A63A9">
        <w:trPr>
          <w:trHeight w:val="144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Развод и его последствия</w:t>
            </w: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4 </w:t>
            </w:r>
          </w:p>
        </w:tc>
        <w:tc>
          <w:tcPr>
            <w:tcW w:w="3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этом разделе рассматриваются причины развода, факторы, влияющие на семейные отношения, а также последствия развода для детей и родителей.</w:t>
            </w:r>
          </w:p>
        </w:tc>
        <w:tc>
          <w:tcPr>
            <w:tcW w:w="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4A63A9" w:rsidTr="004A63A9">
        <w:trPr>
          <w:trHeight w:val="144"/>
        </w:trPr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Как быть семьей?</w:t>
            </w: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12 </w:t>
            </w:r>
          </w:p>
        </w:tc>
        <w:tc>
          <w:tcPr>
            <w:tcW w:w="3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этом разделе рассматриваются традиционные и современные семейные роли, равенство полов в семье и его значение для гармоничных отношений.</w:t>
            </w:r>
          </w:p>
        </w:tc>
        <w:tc>
          <w:tcPr>
            <w:tcW w:w="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4A63A9" w:rsidTr="004A63A9">
        <w:trPr>
          <w:gridAfter w:val="2"/>
          <w:wAfter w:w="4275" w:type="dxa"/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34 </w:t>
            </w:r>
          </w:p>
        </w:tc>
      </w:tr>
    </w:tbl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  <w:sectPr w:rsidR="004A63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 xml:space="preserve"> 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45"/>
        <w:gridCol w:w="5159"/>
        <w:gridCol w:w="2162"/>
        <w:gridCol w:w="3741"/>
        <w:gridCol w:w="1808"/>
      </w:tblGrid>
      <w:tr w:rsidR="004A63A9" w:rsidTr="004A63A9">
        <w:trPr>
          <w:trHeight w:val="144"/>
        </w:trPr>
        <w:tc>
          <w:tcPr>
            <w:tcW w:w="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№ п/п </w:t>
            </w:r>
          </w:p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1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Количество часов </w:t>
            </w:r>
          </w:p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Основное содержание </w:t>
            </w:r>
          </w:p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Основные виды деятельности </w:t>
            </w:r>
          </w:p>
        </w:tc>
      </w:tr>
      <w:tr w:rsidR="004A63A9" w:rsidTr="004A63A9">
        <w:trPr>
          <w:trHeight w:val="144"/>
        </w:trPr>
        <w:tc>
          <w:tcPr>
            <w:tcW w:w="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51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Как создать семью?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10 </w:t>
            </w:r>
          </w:p>
        </w:tc>
        <w:tc>
          <w:tcPr>
            <w:tcW w:w="3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этом разделе рассматриваются нормативные правовые аспекты для создание семьи.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4A63A9" w:rsidTr="004A63A9">
        <w:trPr>
          <w:trHeight w:val="144"/>
        </w:trPr>
        <w:tc>
          <w:tcPr>
            <w:tcW w:w="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</w:t>
            </w:r>
          </w:p>
        </w:tc>
        <w:tc>
          <w:tcPr>
            <w:tcW w:w="51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Молодая семья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6 </w:t>
            </w:r>
          </w:p>
        </w:tc>
        <w:tc>
          <w:tcPr>
            <w:tcW w:w="3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этом разделе рассматриваются нормативные правовые аспекты и федеральные программы которые помогают молодым семьям.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4A63A9" w:rsidTr="004A63A9">
        <w:trPr>
          <w:trHeight w:val="144"/>
        </w:trPr>
        <w:tc>
          <w:tcPr>
            <w:tcW w:w="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51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Благоприятный климат в семье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6 </w:t>
            </w:r>
          </w:p>
        </w:tc>
        <w:tc>
          <w:tcPr>
            <w:tcW w:w="3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этом разделе рассматриваются все меры предостережения для избежание распада семьи.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4A63A9" w:rsidTr="004A63A9">
        <w:trPr>
          <w:trHeight w:val="144"/>
        </w:trPr>
        <w:tc>
          <w:tcPr>
            <w:tcW w:w="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51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12 </w:t>
            </w:r>
          </w:p>
        </w:tc>
        <w:tc>
          <w:tcPr>
            <w:tcW w:w="3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этом разделе рассматриваются такие вопросы такие как права и обязанности супругов и их детей.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4A63A9" w:rsidTr="004A63A9">
        <w:trPr>
          <w:gridAfter w:val="2"/>
          <w:wAfter w:w="5408" w:type="dxa"/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34 </w:t>
            </w:r>
          </w:p>
        </w:tc>
      </w:tr>
    </w:tbl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  <w:sectPr w:rsidR="004A63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bookmarkStart w:id="4" w:name="block-37397531"/>
      <w:bookmarkEnd w:id="4"/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 xml:space="preserve"> ПОУРОЧНОЕ ПЛАНИРОВАНИЕ </w:t>
      </w: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10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9"/>
        <w:gridCol w:w="8216"/>
        <w:gridCol w:w="2264"/>
        <w:gridCol w:w="2267"/>
      </w:tblGrid>
      <w:tr w:rsidR="004A63A9" w:rsidTr="004A63A9">
        <w:trPr>
          <w:trHeight w:val="144"/>
        </w:trPr>
        <w:tc>
          <w:tcPr>
            <w:tcW w:w="10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№ п/п </w:t>
            </w:r>
          </w:p>
        </w:tc>
        <w:tc>
          <w:tcPr>
            <w:tcW w:w="82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Тема урока 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Количество часов</w:t>
            </w:r>
          </w:p>
        </w:tc>
      </w:tr>
      <w:tr w:rsidR="004A63A9" w:rsidTr="004A63A9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Практические работы </w:t>
            </w: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Дети и их значение в жизни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Что значит быть родителем?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Подготовка к появлению ребенка в семье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Подготовка к появлению ребенка в семье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5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Зарождение новой жизни. Течение беременности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6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Зарождение новой жизни. Течение беременности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7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Молодая семья с первенцем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8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Молодая семья с первенцем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9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Появление других детей, отношения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10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теме: "Дети и их значение в жизни: Что значит быть родителем"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11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с детьми подросткового возраста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12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с детьми подросткового возраста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13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Профессиональное становление подростка: участие родителей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14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Профессиональное становление подростка: участие родителей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15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Конфликты между подростком и родителями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16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Конфликты между подростком и родителями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17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Выход повзрослевших детей из семьи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18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теме: "Семья с детьми подросткового возраста"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19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Факторы влияющие на семейные отношение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20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Причины развода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lastRenderedPageBreak/>
              <w:t>21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Справления с эмоциональным стрессом после развода. Последствия развода для детей и родителей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22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теме: "Развод и его последствия"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23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общество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24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общество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25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 и традиции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26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 и традиции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27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роли и равенство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28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роли и равенство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29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технологии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30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здоровье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31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здоровье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32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финансы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33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"Введение семейного бюджета"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4A63A9" w:rsidTr="004A63A9">
        <w:trPr>
          <w:trHeight w:val="144"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34</w:t>
            </w:r>
          </w:p>
        </w:tc>
        <w:tc>
          <w:tcPr>
            <w:tcW w:w="8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межличностные отношения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93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34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4 </w:t>
            </w:r>
          </w:p>
        </w:tc>
      </w:tr>
    </w:tbl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  <w:sectPr w:rsidR="004A63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63A9" w:rsidRDefault="004A63A9" w:rsidP="004A63A9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 xml:space="preserve"> 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54"/>
        <w:gridCol w:w="7844"/>
        <w:gridCol w:w="2451"/>
        <w:gridCol w:w="2477"/>
      </w:tblGrid>
      <w:tr w:rsidR="004A63A9" w:rsidTr="004A63A9">
        <w:trPr>
          <w:trHeight w:val="144"/>
        </w:trPr>
        <w:tc>
          <w:tcPr>
            <w:tcW w:w="10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№ п/п</w:t>
            </w:r>
          </w:p>
        </w:tc>
        <w:tc>
          <w:tcPr>
            <w:tcW w:w="79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Тема урока</w:t>
            </w:r>
          </w:p>
        </w:tc>
        <w:tc>
          <w:tcPr>
            <w:tcW w:w="49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Количество часов</w:t>
            </w:r>
          </w:p>
        </w:tc>
      </w:tr>
      <w:tr w:rsidR="004A63A9" w:rsidTr="004A63A9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Всего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Практические работы</w:t>
            </w: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Осознанный зрелый выбор о решении вступить в брак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Брачный возраст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Что такое Брак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Основные нормативные акты о браке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5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Порядок регистрации брака в Российской Федерации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6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Ограничения на регистрацию брака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7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Медицинское обследование лиц, вступающих в брак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8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Браки российских граждан с иностранцами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9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Брачный договор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10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"Регистрация Брака"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11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Молодая семья - это ...?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12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Программа «Молодая семья»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13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Пособие по беременности и родам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14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Единовременное пособие при рождении ребёнка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15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Единое пособие на детей. Материнский капитал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16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"Молодая семья"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17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Пути выхода из возникшего конфликта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18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Разнообразие форм совместных семейных дел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19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Важность семейных праздников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20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Здоровье членов семьи и его роль в полноценной семейной жизни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21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Совместный отдых семьей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22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"Благоприятный климат в семье"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lastRenderedPageBreak/>
              <w:t>23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Личные права и обязанности супругов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24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Имущественные права и обязанности супругов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25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Совместная собственность, движимое и недвижимое имущество семьи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26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Наследство и наследники, дарение и другие сделки с семейным имуществом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27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родителей в отношении родных детей и детей, взятых под опеку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28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ребенка в семье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29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несовершеннолетних детей на владение, пользование и распоряжение имуществом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30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Обязанности совершеннолетних детей по отношению к своим родителям и родственникам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31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Опекунство и усыновление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32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родителей в отношении родных детей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33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родителей в отношении детей взятых под опеку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A63A9" w:rsidTr="004A63A9">
        <w:trPr>
          <w:trHeight w:val="144"/>
        </w:trPr>
        <w:tc>
          <w:tcPr>
            <w:tcW w:w="1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34</w:t>
            </w:r>
          </w:p>
        </w:tc>
        <w:tc>
          <w:tcPr>
            <w:tcW w:w="7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"Права и обязанности родителей и детей "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4A63A9" w:rsidTr="004A63A9">
        <w:trPr>
          <w:trHeight w:val="144"/>
        </w:trPr>
        <w:tc>
          <w:tcPr>
            <w:tcW w:w="90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34 </w:t>
            </w:r>
          </w:p>
        </w:tc>
        <w:tc>
          <w:tcPr>
            <w:tcW w:w="2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A63A9" w:rsidRDefault="004A63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4 </w:t>
            </w:r>
          </w:p>
        </w:tc>
      </w:tr>
    </w:tbl>
    <w:p w:rsidR="004A63A9" w:rsidRDefault="004A63A9" w:rsidP="004A63A9">
      <w:pPr>
        <w:spacing w:after="0"/>
        <w:rPr>
          <w:rFonts w:ascii="Times New Roman" w:hAnsi="Times New Roman" w:cs="Times New Roman"/>
          <w:color w:val="000000" w:themeColor="text1"/>
          <w:lang w:val="ru-RU"/>
        </w:rPr>
        <w:sectPr w:rsidR="004A63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63A9" w:rsidRDefault="004A63A9" w:rsidP="004A63A9">
      <w:pPr>
        <w:pStyle w:val="1"/>
        <w:keepNext w:val="0"/>
        <w:keepLines w:val="0"/>
        <w:jc w:val="center"/>
        <w:rPr>
          <w:rFonts w:ascii="Times New Roman" w:hAnsi="Times New Roman" w:cs="Times New Roman"/>
          <w:b w:val="0"/>
          <w:color w:val="000000" w:themeColor="text1"/>
          <w:lang w:val="ru-RU"/>
        </w:rPr>
      </w:pPr>
      <w:bookmarkStart w:id="5" w:name="block-37397533"/>
      <w:bookmarkEnd w:id="5"/>
      <w:r>
        <w:rPr>
          <w:rFonts w:ascii="Times New Roman" w:hAnsi="Times New Roman" w:cs="Times New Roman"/>
          <w:color w:val="000000" w:themeColor="text1"/>
          <w:lang w:val="ru-RU"/>
        </w:rPr>
        <w:lastRenderedPageBreak/>
        <w:t>ФОРМЫ КОНТРОЛЯ И ОЦЕНКИ РЕЗУЛЬТАТОВ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процессе изучения курса «Семьеведение» учащиеся будут оцениваться и контролироваться с целью проверки усвоения материала и развития необходимых навыков. Для этого будут использоваться различные формы контроля и оценки результатов.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Ниже представлены основные формы контроля и оценки, которые могут быть использованы в процессе обучения: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Устный опрос: Учащимся могут задаваться вопросы на уроках, чтобы проверить их знания и понимание изучаемого материала. Опрос может быть индивидуальным или групповым.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Письменные работы: В ходе обучения учащимся могут предлагаться задания на написание эссе, рефератов, ответов на вопросы и других письменных работ. Это позволяет проверить их способность анализировать и выражать свои мысли.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Практические работы: закрепляют изученный раздел материала и дает возможность сделать анализ усвоение учеником пройдённого раздела. 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Проектная деятельность: Учащиеся могут выполнять проекты, связанные с изучаемым материалом. Проекты позволяют развивать творческое мышление, исследовательские навыки и умение работать в команде. Оценка проектов может осуществляться по критериям, заранее обговоренным с учащимися.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Работа с источниками: Учащимся могут предлагаться задания на анализ и интерпретацию различных источников, таких как научные статьи, книги, фильмы и интернет-ресурсы. Это поможет развить навыки критического мышления и оценки информации.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Обсуждение и дебаты: Учащиеся могут принимать участие в обсуждении и дебатах по актуальным темам, связанным с семьеведением. Это поможет развить навыки аргументации, умение выступать публично и слушать других.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7. Портфолио: Учащиеся могут создавать портфолио, в котором будут собираться их работы, проекты, рефлексии и самооценка. Портфолио позволяет учащимся отслеживать свой прогресс и демонстрировать свои достижения.</w:t>
      </w:r>
    </w:p>
    <w:p w:rsidR="004A63A9" w:rsidRDefault="004A63A9" w:rsidP="004A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Все формы контроля и оценки результатов имеют свои преимущества и могут использоваться в разных ситуациях. Они позволяют учащимся продемонстрировать свои знания, навыки и понимание изучаемого материала. Важно, чтобы оценка была объективной, справедливой и позволяла учащимся развиваться и совершенствоваться.</w:t>
      </w:r>
    </w:p>
    <w:p w:rsidR="004A63A9" w:rsidRDefault="004A63A9" w:rsidP="004A63A9">
      <w:pPr>
        <w:rPr>
          <w:rFonts w:ascii="Times New Roman" w:hAnsi="Times New Roman" w:cs="Times New Roman"/>
          <w:color w:val="000000" w:themeColor="text1"/>
          <w:lang w:val="ru-RU"/>
        </w:rPr>
      </w:pPr>
    </w:p>
    <w:p w:rsidR="00322A29" w:rsidRPr="004A63A9" w:rsidRDefault="00322A29">
      <w:pPr>
        <w:rPr>
          <w:lang w:val="ru-RU"/>
        </w:rPr>
      </w:pPr>
      <w:bookmarkStart w:id="6" w:name="_GoBack"/>
      <w:bookmarkEnd w:id="6"/>
    </w:p>
    <w:sectPr w:rsidR="00322A29" w:rsidRPr="004A6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F88"/>
    <w:multiLevelType w:val="multilevel"/>
    <w:tmpl w:val="993ACF4A"/>
    <w:lvl w:ilvl="0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7CA0D4E"/>
    <w:multiLevelType w:val="hybridMultilevel"/>
    <w:tmpl w:val="23BE84DE"/>
    <w:lvl w:ilvl="0" w:tplc="B49687AE">
      <w:start w:val="1"/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6C5138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760DCFC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8069022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21C56A0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F2EB08E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7A5236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6DEAC14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868C388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D232804"/>
    <w:multiLevelType w:val="hybridMultilevel"/>
    <w:tmpl w:val="BB2C2D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7C1205"/>
    <w:multiLevelType w:val="multilevel"/>
    <w:tmpl w:val="E32CBF5E"/>
    <w:lvl w:ilvl="0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6D5688C"/>
    <w:multiLevelType w:val="hybridMultilevel"/>
    <w:tmpl w:val="18501D82"/>
    <w:lvl w:ilvl="0" w:tplc="8AA0B18E">
      <w:start w:val="1"/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C4613E6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0A60102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EE4AA70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8569FDC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9CE055A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2C849B0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A1560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36B2F2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850517E"/>
    <w:multiLevelType w:val="hybridMultilevel"/>
    <w:tmpl w:val="4DF050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BC06A2A"/>
    <w:multiLevelType w:val="hybridMultilevel"/>
    <w:tmpl w:val="3954A91E"/>
    <w:lvl w:ilvl="0" w:tplc="59FA64FC">
      <w:start w:val="1"/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A6E2942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5209C66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4484B4A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C0A13FE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8629888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0C61858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BE6E262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8EADBA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43500E33"/>
    <w:multiLevelType w:val="hybridMultilevel"/>
    <w:tmpl w:val="CD941F70"/>
    <w:lvl w:ilvl="0" w:tplc="68864F08">
      <w:start w:val="1"/>
      <w:numFmt w:val="bullet"/>
      <w:lvlText w:val="–"/>
      <w:lvlJc w:val="left"/>
      <w:pPr>
        <w:ind w:left="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DB20B44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62C5E50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79C9512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17A210E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C562ACA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19C0A82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07C6ED2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765A3A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51601B8A"/>
    <w:multiLevelType w:val="hybridMultilevel"/>
    <w:tmpl w:val="7B4235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5F57F2"/>
    <w:multiLevelType w:val="hybridMultilevel"/>
    <w:tmpl w:val="504E45BC"/>
    <w:lvl w:ilvl="0" w:tplc="894A6012">
      <w:start w:val="1"/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4C42BF0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82CE8F6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562A1E6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9AC2E58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E463CC4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4DE5DC4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558810E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08D9FE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65996ED0"/>
    <w:multiLevelType w:val="hybridMultilevel"/>
    <w:tmpl w:val="E6529A8A"/>
    <w:lvl w:ilvl="0" w:tplc="2E80438E">
      <w:start w:val="1"/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976221C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0C2436A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6A4CB18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DE049F6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89A533C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69454E0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A0C5B94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EFD82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77B34F24"/>
    <w:multiLevelType w:val="multilevel"/>
    <w:tmpl w:val="A7EE0182"/>
    <w:lvl w:ilvl="0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617"/>
    <w:rsid w:val="00322A29"/>
    <w:rsid w:val="004A63A9"/>
    <w:rsid w:val="00CA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CFE6D-0A47-4720-823D-CB0AC8B6D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A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A63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3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a3">
    <w:name w:val="List Paragraph"/>
    <w:basedOn w:val="a"/>
    <w:uiPriority w:val="99"/>
    <w:qFormat/>
    <w:rsid w:val="004A6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4414</Words>
  <Characters>25166</Characters>
  <Application>Microsoft Office Word</Application>
  <DocSecurity>0</DocSecurity>
  <Lines>209</Lines>
  <Paragraphs>59</Paragraphs>
  <ScaleCrop>false</ScaleCrop>
  <Company/>
  <LinksUpToDate>false</LinksUpToDate>
  <CharactersWithSpaces>29521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2025-10-19T13:50:00Z</dcterms:created>
  <dcterms:modified xsi:type="dcterms:W3CDTF">2025-10-19T13:50:00Z</dcterms:modified>
</cp:coreProperties>
</file>